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ADF" w:rsidRDefault="00663C62">
      <w:pPr>
        <w:pStyle w:val="Heading1"/>
      </w:pPr>
      <w:bookmarkStart w:id="0" w:name="_GoBack"/>
      <w:bookmarkEnd w:id="0"/>
      <w:r>
        <w:t>Letter to be sent by the employer after the disciplinary meeting</w:t>
      </w:r>
    </w:p>
    <w:p w:rsidR="00DC2ADF" w:rsidRDefault="00663C62">
      <w:pPr>
        <w:pStyle w:val="Standard"/>
      </w:pPr>
      <w:r>
        <w:t>Date ………..</w:t>
      </w:r>
    </w:p>
    <w:p w:rsidR="00DC2ADF" w:rsidRDefault="00DC2ADF">
      <w:pPr>
        <w:pStyle w:val="Standard"/>
      </w:pPr>
    </w:p>
    <w:p w:rsidR="00DC2ADF" w:rsidRDefault="00663C62">
      <w:pPr>
        <w:pStyle w:val="Standard"/>
      </w:pPr>
      <w:proofErr w:type="gramStart"/>
      <w:r>
        <w:t>Dear ............................</w:t>
      </w:r>
      <w:proofErr w:type="gramEnd"/>
    </w:p>
    <w:p w:rsidR="00DC2ADF" w:rsidRDefault="00663C62">
      <w:pPr>
        <w:pStyle w:val="Standard"/>
      </w:pPr>
      <w:r>
        <w:t>On …………… you were informed that [insert organisation name</w:t>
      </w:r>
      <w:proofErr w:type="gramStart"/>
      <w:r>
        <w:t>]  was</w:t>
      </w:r>
      <w:proofErr w:type="gramEnd"/>
      <w:r>
        <w:t xml:space="preserve"> </w:t>
      </w:r>
      <w:r>
        <w:t>considering dismissing OR taking disciplinary action [insert proposed action] against  you.</w:t>
      </w:r>
    </w:p>
    <w:p w:rsidR="00DC2ADF" w:rsidRDefault="00663C62">
      <w:pPr>
        <w:pStyle w:val="Standard"/>
      </w:pPr>
      <w:r>
        <w:t>This was discussed in a meeting on ………. At this meeting, it was decided that:</w:t>
      </w:r>
    </w:p>
    <w:p w:rsidR="00DC2ADF" w:rsidRDefault="00663C62">
      <w:pPr>
        <w:pStyle w:val="Standard"/>
      </w:pPr>
      <w:r>
        <w:rPr>
          <w:i/>
        </w:rPr>
        <w:t>[Delete as applicable]</w:t>
      </w:r>
    </w:p>
    <w:p w:rsidR="00DC2ADF" w:rsidRDefault="00663C62">
      <w:pPr>
        <w:pStyle w:val="Standard"/>
      </w:pPr>
      <w:r>
        <w:t xml:space="preserve">Your conduct/performance was still unsatisfactory and that you </w:t>
      </w:r>
      <w:r>
        <w:t>be dismissed.</w:t>
      </w:r>
    </w:p>
    <w:p w:rsidR="00DC2ADF" w:rsidRDefault="00663C62">
      <w:pPr>
        <w:pStyle w:val="Standard"/>
      </w:pPr>
      <w:r>
        <w:t xml:space="preserve">Your conduct/performance was still unsatisfactory and that the following disciplinary action would be taken against </w:t>
      </w:r>
      <w:proofErr w:type="gramStart"/>
      <w:r>
        <w:t>you .............................</w:t>
      </w:r>
      <w:proofErr w:type="gramEnd"/>
    </w:p>
    <w:p w:rsidR="00DC2ADF" w:rsidRDefault="00663C62">
      <w:pPr>
        <w:pStyle w:val="Standard"/>
      </w:pPr>
      <w:r>
        <w:t>No further action would be taken against you.</w:t>
      </w:r>
    </w:p>
    <w:p w:rsidR="00DC2ADF" w:rsidRDefault="00663C62">
      <w:pPr>
        <w:pStyle w:val="Standard"/>
      </w:pPr>
      <w:r>
        <w:t xml:space="preserve">The reasons for your dismissal are: </w:t>
      </w:r>
      <w:r>
        <w:br/>
      </w:r>
      <w:r>
        <w:t>.........</w:t>
      </w:r>
      <w:r>
        <w:t>...................</w:t>
      </w:r>
    </w:p>
    <w:p w:rsidR="00DC2ADF" w:rsidRDefault="00663C62">
      <w:pPr>
        <w:pStyle w:val="Standard"/>
      </w:pPr>
      <w:r>
        <w:t>I am therefore writing to you to confirm the decision that you be dismissed and that your last day of service with the Company will be …………...</w:t>
      </w:r>
    </w:p>
    <w:p w:rsidR="00DC2ADF" w:rsidRDefault="00663C62">
      <w:pPr>
        <w:pStyle w:val="Standard"/>
      </w:pPr>
      <w:r>
        <w:t xml:space="preserve">The reasons for your dismissal are: </w:t>
      </w:r>
      <w:r>
        <w:br/>
      </w:r>
      <w:r>
        <w:t>............................</w:t>
      </w:r>
    </w:p>
    <w:p w:rsidR="00DC2ADF" w:rsidRDefault="00663C62">
      <w:pPr>
        <w:pStyle w:val="Standard"/>
      </w:pPr>
      <w:r>
        <w:t>I am therefore writing to y</w:t>
      </w:r>
      <w:r>
        <w:t xml:space="preserve">ou to confirm the decision that disciplinary action will be taken against you. The action will </w:t>
      </w:r>
      <w:proofErr w:type="gramStart"/>
      <w:r>
        <w:t>be .............................</w:t>
      </w:r>
      <w:proofErr w:type="gramEnd"/>
    </w:p>
    <w:p w:rsidR="00DC2ADF" w:rsidRDefault="00663C62">
      <w:pPr>
        <w:pStyle w:val="Standard"/>
      </w:pPr>
      <w:r>
        <w:t xml:space="preserve">The reasons for this disciplinary action are: </w:t>
      </w:r>
      <w:r>
        <w:br/>
      </w:r>
      <w:r>
        <w:t>............................</w:t>
      </w:r>
    </w:p>
    <w:p w:rsidR="00DC2ADF" w:rsidRDefault="00663C62">
      <w:pPr>
        <w:pStyle w:val="Standard"/>
      </w:pPr>
      <w:r>
        <w:t xml:space="preserve">You have the right of appeal against this decision. </w:t>
      </w:r>
      <w:r>
        <w:t>Please [write] to ............................ within ............. days of receiving this disciplinary decision.</w:t>
      </w:r>
    </w:p>
    <w:p w:rsidR="00DC2ADF" w:rsidRDefault="00663C62">
      <w:pPr>
        <w:pStyle w:val="Standard"/>
      </w:pPr>
      <w:r>
        <w:t>Yours sincerely</w:t>
      </w:r>
    </w:p>
    <w:p w:rsidR="00DC2ADF" w:rsidRDefault="00663C62">
      <w:pPr>
        <w:pStyle w:val="Standard"/>
      </w:pPr>
      <w:proofErr w:type="gramStart"/>
      <w:r>
        <w:t>Signed ...........................................</w:t>
      </w:r>
      <w:proofErr w:type="gramEnd"/>
    </w:p>
    <w:p w:rsidR="00DC2ADF" w:rsidRDefault="00663C62">
      <w:pPr>
        <w:pStyle w:val="Standard"/>
      </w:pPr>
      <w:proofErr w:type="gramStart"/>
      <w:r>
        <w:t>Manager ............................</w:t>
      </w:r>
      <w:proofErr w:type="gramEnd"/>
    </w:p>
    <w:sectPr w:rsidR="00DC2ADF">
      <w:footerReference w:type="default" r:id="rId6"/>
      <w:pgSz w:w="11906" w:h="16838"/>
      <w:pgMar w:top="1079" w:right="1418" w:bottom="1418" w:left="1418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C62" w:rsidRDefault="00663C62">
      <w:r>
        <w:separator/>
      </w:r>
    </w:p>
  </w:endnote>
  <w:endnote w:type="continuationSeparator" w:id="0">
    <w:p w:rsidR="00663C62" w:rsidRDefault="00663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Arial"/>
    <w:charset w:val="00"/>
    <w:family w:val="roman"/>
    <w:pitch w:val="variable"/>
  </w:font>
  <w:font w:name="WenQuanYi Micro Hei">
    <w:charset w:val="00"/>
    <w:family w:val="auto"/>
    <w:pitch w:val="variable"/>
  </w:font>
  <w:font w:name="Noto Sans Devanagari">
    <w:altName w:val="Arial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iberation Sans"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756" w:rsidRDefault="00663C62">
    <w:pPr>
      <w:pStyle w:val="Footer"/>
    </w:pPr>
    <w:r>
      <w:rPr>
        <w:rStyle w:val="PageNumber"/>
      </w:rPr>
      <w:t>Form C-06</w:t>
    </w:r>
    <w:r>
      <w:rPr>
        <w:rStyle w:val="PageNumber"/>
      </w:rPr>
      <w:tab/>
    </w: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931298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 xml:space="preserve"> NUMPAGES \* ARABIC </w:instrText>
    </w:r>
    <w:r>
      <w:fldChar w:fldCharType="separate"/>
    </w:r>
    <w:r w:rsidR="0093129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C62" w:rsidRDefault="00663C62">
      <w:r>
        <w:rPr>
          <w:color w:val="000000"/>
        </w:rPr>
        <w:separator/>
      </w:r>
    </w:p>
  </w:footnote>
  <w:footnote w:type="continuationSeparator" w:id="0">
    <w:p w:rsidR="00663C62" w:rsidRDefault="00663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DC2ADF"/>
    <w:rsid w:val="00663C62"/>
    <w:rsid w:val="00931298"/>
    <w:rsid w:val="00DC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AC95C0-096C-43E9-9DCC-A6868912F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WenQuanYi Micro Hei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Standard"/>
    <w:next w:val="Standard"/>
    <w:pPr>
      <w:keepNext/>
      <w:keepLines/>
      <w:spacing w:before="0" w:after="240" w:line="240" w:lineRule="auto"/>
      <w:outlineLvl w:val="0"/>
    </w:pPr>
    <w:rPr>
      <w:rFonts w:eastAsia="MS Gothic"/>
      <w:bCs/>
      <w:color w:val="00496E"/>
      <w:sz w:val="40"/>
      <w:szCs w:val="32"/>
    </w:rPr>
  </w:style>
  <w:style w:type="paragraph" w:styleId="Heading2">
    <w:name w:val="heading 2"/>
    <w:basedOn w:val="Standard"/>
    <w:next w:val="Standard"/>
    <w:pPr>
      <w:keepNext/>
      <w:keepLines/>
      <w:spacing w:before="240"/>
      <w:outlineLvl w:val="1"/>
    </w:pPr>
    <w:rPr>
      <w:rFonts w:eastAsia="MS Gothic"/>
      <w:bCs/>
      <w:color w:val="0077D4"/>
      <w:sz w:val="26"/>
      <w:szCs w:val="26"/>
    </w:rPr>
  </w:style>
  <w:style w:type="paragraph" w:styleId="Heading3">
    <w:name w:val="heading 3"/>
    <w:basedOn w:val="Standard"/>
    <w:next w:val="Standard"/>
    <w:pPr>
      <w:keepNext/>
      <w:spacing w:before="240" w:after="60"/>
      <w:outlineLvl w:val="2"/>
    </w:pPr>
    <w:rPr>
      <w:rFonts w:eastAsia="MS Gothic" w:cs="Times New Roman"/>
      <w:b/>
      <w:bCs/>
      <w:sz w:val="26"/>
      <w:szCs w:val="26"/>
    </w:rPr>
  </w:style>
  <w:style w:type="paragraph" w:styleId="Heading4">
    <w:name w:val="heading 4"/>
    <w:basedOn w:val="Standard"/>
    <w:next w:val="Standard"/>
    <w:pPr>
      <w:keepNext/>
      <w:spacing w:before="240" w:after="60"/>
      <w:outlineLvl w:val="3"/>
    </w:pPr>
    <w:rPr>
      <w:rFonts w:cs="Times New Roman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before="120" w:after="120" w:line="264" w:lineRule="auto"/>
    </w:pPr>
    <w:rPr>
      <w:rFonts w:ascii="Verdana" w:eastAsia="MS Mincho" w:hAnsi="Verdana" w:cs="Verdana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/>
    </w:pPr>
    <w:rPr>
      <w:rFonts w:ascii="Liberation Sans" w:eastAsia="WenQuanYi Micro Hei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before="0"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</w:pPr>
    <w:rPr>
      <w:rFonts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Standard"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Standard"/>
    <w:pPr>
      <w:tabs>
        <w:tab w:val="center" w:pos="4320"/>
        <w:tab w:val="right" w:pos="8640"/>
      </w:tabs>
    </w:pPr>
  </w:style>
  <w:style w:type="paragraph" w:styleId="Footer">
    <w:name w:val="footer"/>
    <w:basedOn w:val="Standard"/>
    <w:pPr>
      <w:tabs>
        <w:tab w:val="right" w:pos="8704"/>
      </w:tabs>
      <w:ind w:right="360"/>
      <w:jc w:val="right"/>
    </w:pPr>
    <w:rPr>
      <w:rFonts w:cs="Arial"/>
      <w:sz w:val="22"/>
      <w:szCs w:val="22"/>
      <w:lang w:val="en-US"/>
    </w:rPr>
  </w:style>
  <w:style w:type="paragraph" w:styleId="BalloonText">
    <w:name w:val="Balloon Text"/>
    <w:basedOn w:val="Standard"/>
    <w:rPr>
      <w:rFonts w:ascii="Lucida Grande" w:eastAsia="Lucida Grande" w:hAnsi="Lucida Grande" w:cs="Lucida Grande"/>
      <w:sz w:val="18"/>
      <w:szCs w:val="18"/>
    </w:rPr>
  </w:style>
  <w:style w:type="paragraph" w:customStyle="1" w:styleId="AnswerBox">
    <w:name w:val="AnswerBox"/>
    <w:basedOn w:val="Standard"/>
    <w:pPr>
      <w:pBdr>
        <w:top w:val="single" w:sz="4" w:space="1" w:color="000000"/>
        <w:left w:val="single" w:sz="4" w:space="4" w:color="000000"/>
        <w:bottom w:val="single" w:sz="4" w:space="31" w:color="000000"/>
        <w:right w:val="single" w:sz="4" w:space="4" w:color="000000"/>
      </w:pBdr>
    </w:pPr>
  </w:style>
  <w:style w:type="paragraph" w:customStyle="1" w:styleId="Intro">
    <w:name w:val="Intro"/>
    <w:basedOn w:val="Standard"/>
    <w:rPr>
      <w:color w:val="00496E"/>
    </w:rPr>
  </w:style>
  <w:style w:type="paragraph" w:styleId="CommentText">
    <w:name w:val="annotation text"/>
    <w:basedOn w:val="Standard"/>
  </w:style>
  <w:style w:type="paragraph" w:styleId="CommentSubject">
    <w:name w:val="annotation subject"/>
    <w:basedOn w:val="CommentText"/>
    <w:next w:val="CommentText"/>
    <w:rPr>
      <w:b/>
      <w:bCs/>
      <w:sz w:val="20"/>
      <w:szCs w:val="20"/>
    </w:rPr>
  </w:style>
  <w:style w:type="character" w:customStyle="1" w:styleId="Heading1Char">
    <w:name w:val="Heading 1 Char"/>
    <w:rPr>
      <w:rFonts w:ascii="Verdana" w:eastAsia="MS Gothic" w:hAnsi="Verdana" w:cs="Verdana"/>
      <w:bCs/>
      <w:color w:val="00496E"/>
      <w:sz w:val="40"/>
      <w:szCs w:val="32"/>
    </w:rPr>
  </w:style>
  <w:style w:type="character" w:customStyle="1" w:styleId="HeaderChar">
    <w:name w:val="Header Char"/>
    <w:rPr>
      <w:lang w:val="en-GB"/>
    </w:rPr>
  </w:style>
  <w:style w:type="character" w:customStyle="1" w:styleId="FooterChar">
    <w:name w:val="Footer Char"/>
    <w:rPr>
      <w:rFonts w:ascii="Verdana" w:eastAsia="Verdana" w:hAnsi="Verdana" w:cs="Arial"/>
      <w:sz w:val="22"/>
      <w:szCs w:val="22"/>
      <w:lang w:val="en-US"/>
    </w:rPr>
  </w:style>
  <w:style w:type="character" w:customStyle="1" w:styleId="BalloonTextChar">
    <w:name w:val="Balloon Text Char"/>
    <w:rPr>
      <w:rFonts w:ascii="Lucida Grande" w:eastAsia="Lucida Grande" w:hAnsi="Lucida Grande" w:cs="Lucida Grande"/>
      <w:sz w:val="18"/>
      <w:szCs w:val="18"/>
      <w:lang w:val="en-GB"/>
    </w:rPr>
  </w:style>
  <w:style w:type="character" w:customStyle="1" w:styleId="Heading2Char">
    <w:name w:val="Heading 2 Char"/>
    <w:rPr>
      <w:rFonts w:ascii="Verdana" w:eastAsia="MS Gothic" w:hAnsi="Verdana" w:cs="Verdana"/>
      <w:bCs/>
      <w:color w:val="0077D4"/>
      <w:sz w:val="26"/>
      <w:szCs w:val="26"/>
    </w:rPr>
  </w:style>
  <w:style w:type="character" w:styleId="PageNumber">
    <w:name w:val="page number"/>
  </w:style>
  <w:style w:type="character" w:customStyle="1" w:styleId="Heading3Char">
    <w:name w:val="Heading 3 Char"/>
    <w:rPr>
      <w:rFonts w:ascii="Verdana" w:eastAsia="MS Gothic" w:hAnsi="Verdana" w:cs="Times New Roman"/>
      <w:b/>
      <w:bCs/>
      <w:sz w:val="26"/>
      <w:szCs w:val="26"/>
    </w:rPr>
  </w:style>
  <w:style w:type="character" w:customStyle="1" w:styleId="notes">
    <w:name w:val="notes"/>
    <w:rPr>
      <w:sz w:val="22"/>
      <w:szCs w:val="22"/>
    </w:rPr>
  </w:style>
  <w:style w:type="character" w:styleId="CommentReference">
    <w:name w:val="annotation reference"/>
    <w:rPr>
      <w:sz w:val="18"/>
      <w:szCs w:val="18"/>
    </w:rPr>
  </w:style>
  <w:style w:type="character" w:customStyle="1" w:styleId="CommentTextChar">
    <w:name w:val="Comment Text Char"/>
    <w:rPr>
      <w:rFonts w:ascii="Arial" w:eastAsia="Arial" w:hAnsi="Arial" w:cs="Arial"/>
      <w:sz w:val="24"/>
      <w:szCs w:val="24"/>
    </w:rPr>
  </w:style>
  <w:style w:type="character" w:customStyle="1" w:styleId="CommentSubjectChar">
    <w:name w:val="Comment Subject Char"/>
    <w:rPr>
      <w:rFonts w:ascii="Arial" w:eastAsia="Arial" w:hAnsi="Arial" w:cs="Arial"/>
      <w:b/>
      <w:bCs/>
      <w:sz w:val="24"/>
      <w:szCs w:val="24"/>
    </w:rPr>
  </w:style>
  <w:style w:type="character" w:customStyle="1" w:styleId="Heading4Char">
    <w:name w:val="Heading 4 Char"/>
    <w:rPr>
      <w:rFonts w:ascii="Verdana" w:eastAsia="MS Mincho" w:hAnsi="Verdana" w:cs="Times New Roman"/>
      <w:b/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cas Document" ma:contentTypeID="0x0101004C3A9FBBCC8DA14A80815109F700EF9B0000C0CED0F4891944A7B0525A1A7185FE" ma:contentTypeVersion="11" ma:contentTypeDescription="" ma:contentTypeScope="" ma:versionID="225e689e8a9435bae688e8612be678eb">
  <xsd:schema xmlns:xsd="http://www.w3.org/2001/XMLSchema" xmlns:xs="http://www.w3.org/2001/XMLSchema" xmlns:p="http://schemas.microsoft.com/office/2006/metadata/properties" xmlns:ns2="50127892-860f-40bb-a12c-779908252fee" targetNamespace="http://schemas.microsoft.com/office/2006/metadata/properties" ma:root="true" ma:fieldsID="82e28314a1d979ea90e72cbafc4b3753" ns2:_="">
    <xsd:import namespace="50127892-860f-40bb-a12c-779908252fee"/>
    <xsd:element name="properties">
      <xsd:complexType>
        <xsd:sequence>
          <xsd:element name="documentManagement">
            <xsd:complexType>
              <xsd:all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27892-860f-40bb-a12c-779908252fe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9e327556-dead-4928-8ae7-00bfd56bf57a" ContentTypeId="0x0101004C3A9FBBCC8DA14A80815109F700EF9B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BE7CD4-DEC3-4A35-9084-99E34B510DAE}"/>
</file>

<file path=customXml/itemProps2.xml><?xml version="1.0" encoding="utf-8"?>
<ds:datastoreItem xmlns:ds="http://schemas.openxmlformats.org/officeDocument/2006/customXml" ds:itemID="{90D80604-0E33-4402-A683-4271224E588B}"/>
</file>

<file path=customXml/itemProps3.xml><?xml version="1.0" encoding="utf-8"?>
<ds:datastoreItem xmlns:ds="http://schemas.openxmlformats.org/officeDocument/2006/customXml" ds:itemID="{033710C6-F75D-4917-97B5-BEE5F9B6818D}"/>
</file>

<file path=customXml/itemProps4.xml><?xml version="1.0" encoding="utf-8"?>
<ds:datastoreItem xmlns:ds="http://schemas.openxmlformats.org/officeDocument/2006/customXml" ds:itemID="{9E3715D1-0C8A-4386-9F3E-026A95EF19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C6 |</vt:lpstr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C6 |</dc:title>
  <dc:creator>Acas</dc:creator>
  <cp:lastModifiedBy>Kathy Chellew</cp:lastModifiedBy>
  <cp:revision>2</cp:revision>
  <dcterms:created xsi:type="dcterms:W3CDTF">2020-03-19T11:26:00Z</dcterms:created>
  <dcterms:modified xsi:type="dcterms:W3CDTF">2020-03-19T11:26:00Z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0x0101004C3A9FBBCC8DA14A80815109F700EF9B0000C0CED0F4891944A7B0525A1A7185FE</vt:lpwstr>
  </property>
</Properties>
</file>